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60" w:rsidRPr="004D3499" w:rsidRDefault="00666C60" w:rsidP="004D34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ПОЛОЖЕНИЕ</w:t>
      </w:r>
    </w:p>
    <w:p w:rsidR="00666C60" w:rsidRPr="004D3499" w:rsidRDefault="00666C60" w:rsidP="004D34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о проведении районного этапа</w:t>
      </w:r>
    </w:p>
    <w:p w:rsidR="00666C60" w:rsidRPr="004D3499" w:rsidRDefault="00666C60" w:rsidP="004D34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республиканского конкурса</w:t>
      </w:r>
    </w:p>
    <w:p w:rsidR="004D3499" w:rsidRPr="004D3499" w:rsidRDefault="00666C60" w:rsidP="004D34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экологических проектов  </w:t>
      </w:r>
    </w:p>
    <w:p w:rsidR="00666C60" w:rsidRPr="004D3499" w:rsidRDefault="00666C60" w:rsidP="004D34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«Зелёная школа»</w:t>
      </w:r>
    </w:p>
    <w:p w:rsidR="00666C60" w:rsidRPr="004D3499" w:rsidRDefault="00666C60" w:rsidP="004D34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6C60" w:rsidRPr="004D3499" w:rsidRDefault="00666C60" w:rsidP="004D349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ЦЕЛЬ И ЗАДАЧИ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 Районный этап республиканского конкурса экологических проектов «Зелёная школа» (далее – конкурс) проводится с целью формирования высокой экологической культуры учащихся, повышения их активной социальной позиции через исследовательскую, проектную и природоохранную деятельность, направленную на сбережение природных ресурсов</w:t>
      </w:r>
      <w:r w:rsidR="00857ACC" w:rsidRPr="004D3499">
        <w:rPr>
          <w:rFonts w:ascii="Times New Roman" w:hAnsi="Times New Roman" w:cs="Times New Roman"/>
          <w:sz w:val="30"/>
          <w:szCs w:val="30"/>
        </w:rPr>
        <w:t>.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 Задачи конкурса: 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стимулировать исследовательскую, проектную и природоохранную деятельность учащихся в области ресурсосбережения;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воспитывать ответственное отношение подрастающего поколения к природным богатствам;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формировать экологически грамотное поведение учащихся; 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повышать уровень информированности учащихся по вопросам охраны окружающей среды и рационального использования природных ресурсов.</w:t>
      </w:r>
    </w:p>
    <w:p w:rsidR="00857ACC" w:rsidRPr="004D3499" w:rsidRDefault="00857ACC" w:rsidP="004D34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ОРГАНИЗАТОРЫ</w:t>
      </w:r>
    </w:p>
    <w:p w:rsidR="00857ACC" w:rsidRPr="004D3499" w:rsidRDefault="00857ACC" w:rsidP="004D3499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Организаторами конкурса являются отдел по образованию </w:t>
      </w:r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  <w:t xml:space="preserve">Докшицкого </w:t>
      </w:r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 райисполкома и ГУДО «</w:t>
      </w:r>
      <w:proofErr w:type="spellStart"/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Докшицкий</w:t>
      </w:r>
      <w:proofErr w:type="spellEnd"/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 районный центр детей и молодёжи».</w:t>
      </w:r>
    </w:p>
    <w:p w:rsidR="00857ACC" w:rsidRPr="004D3499" w:rsidRDefault="00857ACC" w:rsidP="004D3499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Общее руководство по проведению возлагается на  ГУДО «</w:t>
      </w:r>
      <w:proofErr w:type="spellStart"/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Докшицкий</w:t>
      </w:r>
      <w:proofErr w:type="spellEnd"/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 районный центр детей и молодёжи».</w:t>
      </w:r>
    </w:p>
    <w:p w:rsidR="00857ACC" w:rsidRPr="004D3499" w:rsidRDefault="00857ACC" w:rsidP="004D3499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</w:p>
    <w:p w:rsidR="00857ACC" w:rsidRPr="004D3499" w:rsidRDefault="00857ACC" w:rsidP="004D34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УЧАСТНИКИ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В конкурсе принимают участие воспитанники и педагогические работники учреждений дошкольного образования, учащиеся учреждений общего среднего</w:t>
      </w:r>
      <w:r w:rsidR="00857ACC" w:rsidRPr="004D3499">
        <w:rPr>
          <w:rFonts w:ascii="Times New Roman" w:hAnsi="Times New Roman" w:cs="Times New Roman"/>
          <w:sz w:val="30"/>
          <w:szCs w:val="30"/>
        </w:rPr>
        <w:t xml:space="preserve"> и дополнительного образования</w:t>
      </w:r>
      <w:r w:rsidRPr="004D349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57ACC" w:rsidRPr="004D3499" w:rsidRDefault="00CB1A77" w:rsidP="004D3499">
      <w:pPr>
        <w:suppressAutoHyphens/>
        <w:spacing w:after="0" w:line="240" w:lineRule="auto"/>
        <w:ind w:left="45"/>
        <w:jc w:val="center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4.</w:t>
      </w:r>
      <w:r w:rsidR="00857ACC" w:rsidRPr="004D3499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УСЛОВИЯ  ПРОВЕДЕНИЯ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Конкурс проводится с января по </w:t>
      </w:r>
      <w:r w:rsidR="00D27871" w:rsidRPr="004D3499">
        <w:rPr>
          <w:rFonts w:ascii="Times New Roman" w:hAnsi="Times New Roman" w:cs="Times New Roman"/>
          <w:sz w:val="30"/>
          <w:szCs w:val="30"/>
        </w:rPr>
        <w:t xml:space="preserve">август </w:t>
      </w:r>
      <w:r w:rsidR="00857ACC" w:rsidRPr="004D3499">
        <w:rPr>
          <w:rFonts w:ascii="Times New Roman" w:hAnsi="Times New Roman" w:cs="Times New Roman"/>
          <w:sz w:val="30"/>
          <w:szCs w:val="30"/>
        </w:rPr>
        <w:t>2024 года.</w:t>
      </w:r>
      <w:r w:rsidRPr="004D34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Номинации конкурса: </w:t>
      </w:r>
      <w:r w:rsidR="00857ACC" w:rsidRPr="004D3499">
        <w:rPr>
          <w:rFonts w:ascii="Times New Roman" w:hAnsi="Times New Roman" w:cs="Times New Roman"/>
          <w:sz w:val="30"/>
          <w:szCs w:val="30"/>
        </w:rPr>
        <w:t>«Зелё</w:t>
      </w:r>
      <w:r w:rsidRPr="004D3499">
        <w:rPr>
          <w:rFonts w:ascii="Times New Roman" w:hAnsi="Times New Roman" w:cs="Times New Roman"/>
          <w:sz w:val="30"/>
          <w:szCs w:val="30"/>
        </w:rPr>
        <w:t xml:space="preserve">ные 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следочки</w:t>
      </w:r>
      <w:proofErr w:type="spellEnd"/>
      <w:r w:rsidR="00857ACC" w:rsidRPr="004D3499">
        <w:rPr>
          <w:rFonts w:ascii="Times New Roman" w:hAnsi="Times New Roman" w:cs="Times New Roman"/>
          <w:sz w:val="30"/>
          <w:szCs w:val="30"/>
        </w:rPr>
        <w:t>»,</w:t>
      </w:r>
      <w:r w:rsidRPr="004D3499">
        <w:rPr>
          <w:rFonts w:ascii="Times New Roman" w:hAnsi="Times New Roman" w:cs="Times New Roman"/>
          <w:sz w:val="30"/>
          <w:szCs w:val="30"/>
        </w:rPr>
        <w:t xml:space="preserve"> </w:t>
      </w:r>
      <w:r w:rsidR="00CB1A77" w:rsidRPr="004D3499">
        <w:rPr>
          <w:rFonts w:ascii="Times New Roman" w:hAnsi="Times New Roman" w:cs="Times New Roman"/>
          <w:sz w:val="30"/>
          <w:szCs w:val="30"/>
        </w:rPr>
        <w:t>«Экологические игры», «Зелёная мультипликация».</w:t>
      </w:r>
    </w:p>
    <w:p w:rsidR="00857ACC" w:rsidRPr="004D3499" w:rsidRDefault="00CB1A77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D3499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D3499">
        <w:rPr>
          <w:rFonts w:ascii="Times New Roman" w:hAnsi="Times New Roman" w:cs="Times New Roman"/>
          <w:sz w:val="30"/>
          <w:szCs w:val="30"/>
        </w:rPr>
        <w:t xml:space="preserve"> </w:t>
      </w:r>
      <w:r w:rsidR="00857ACC" w:rsidRPr="004D3499">
        <w:rPr>
          <w:rFonts w:ascii="Times New Roman" w:hAnsi="Times New Roman" w:cs="Times New Roman"/>
          <w:sz w:val="30"/>
          <w:szCs w:val="30"/>
        </w:rPr>
        <w:t xml:space="preserve">номинация: </w:t>
      </w:r>
      <w:r w:rsidR="00857ACC" w:rsidRPr="004D3499">
        <w:rPr>
          <w:rFonts w:ascii="Times New Roman" w:hAnsi="Times New Roman" w:cs="Times New Roman"/>
          <w:b/>
          <w:sz w:val="30"/>
          <w:szCs w:val="30"/>
        </w:rPr>
        <w:t xml:space="preserve">«Зелёные </w:t>
      </w:r>
      <w:proofErr w:type="spellStart"/>
      <w:r w:rsidR="00857ACC" w:rsidRPr="004D3499">
        <w:rPr>
          <w:rFonts w:ascii="Times New Roman" w:hAnsi="Times New Roman" w:cs="Times New Roman"/>
          <w:b/>
          <w:sz w:val="30"/>
          <w:szCs w:val="30"/>
        </w:rPr>
        <w:t>следочки</w:t>
      </w:r>
      <w:proofErr w:type="spellEnd"/>
      <w:r w:rsidR="00857ACC" w:rsidRPr="004D3499">
        <w:rPr>
          <w:rFonts w:ascii="Times New Roman" w:hAnsi="Times New Roman" w:cs="Times New Roman"/>
          <w:b/>
          <w:sz w:val="30"/>
          <w:szCs w:val="30"/>
        </w:rPr>
        <w:t>»</w:t>
      </w:r>
      <w:r w:rsidR="00857ACC" w:rsidRPr="004D3499">
        <w:rPr>
          <w:rFonts w:ascii="Times New Roman" w:hAnsi="Times New Roman" w:cs="Times New Roman"/>
          <w:sz w:val="30"/>
          <w:szCs w:val="30"/>
        </w:rPr>
        <w:t xml:space="preserve"> н</w:t>
      </w:r>
      <w:r w:rsidR="00666C60" w:rsidRPr="004D3499">
        <w:rPr>
          <w:rFonts w:ascii="Times New Roman" w:hAnsi="Times New Roman" w:cs="Times New Roman"/>
          <w:sz w:val="30"/>
          <w:szCs w:val="30"/>
        </w:rPr>
        <w:t>а конкурс представляются экологические исследовательские проекты, способствующие улучшению состояния окружающей среды и охраны природы. Исследовательские проекты выполняются по направлениям реализ</w:t>
      </w:r>
      <w:r w:rsidR="00857ACC" w:rsidRPr="004D3499">
        <w:rPr>
          <w:rFonts w:ascii="Times New Roman" w:hAnsi="Times New Roman" w:cs="Times New Roman"/>
          <w:sz w:val="30"/>
          <w:szCs w:val="30"/>
        </w:rPr>
        <w:t xml:space="preserve">ации </w:t>
      </w:r>
      <w:r w:rsidR="00857ACC" w:rsidRPr="004D3499">
        <w:rPr>
          <w:rFonts w:ascii="Times New Roman" w:hAnsi="Times New Roman" w:cs="Times New Roman"/>
          <w:sz w:val="30"/>
          <w:szCs w:val="30"/>
        </w:rPr>
        <w:lastRenderedPageBreak/>
        <w:t>образовательного проекта «Зелёные школы»</w:t>
      </w:r>
      <w:r w:rsidR="00666C60" w:rsidRPr="004D3499">
        <w:rPr>
          <w:rFonts w:ascii="Times New Roman" w:hAnsi="Times New Roman" w:cs="Times New Roman"/>
          <w:sz w:val="30"/>
          <w:szCs w:val="30"/>
        </w:rPr>
        <w:t xml:space="preserve"> в соответствии с возрастом учащихся. Проект может быть дополнен дидактическими и фотографическими материалами. </w:t>
      </w:r>
      <w:r w:rsidR="00857ACC" w:rsidRPr="004D3499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Направления исследовательских экологических проектов: 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4.1.1. для детей дошкольного возраста (5-6 лет): исследования, опыты и эксперименты по изучению окружающего мира; </w:t>
      </w:r>
    </w:p>
    <w:p w:rsidR="00857ACC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4.1.2. для учащихся 1-3 классов: энергосбережение, 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водосбережение</w:t>
      </w:r>
      <w:proofErr w:type="spellEnd"/>
      <w:r w:rsidRPr="004D3499">
        <w:rPr>
          <w:rFonts w:ascii="Times New Roman" w:hAnsi="Times New Roman" w:cs="Times New Roman"/>
          <w:sz w:val="30"/>
          <w:szCs w:val="30"/>
        </w:rPr>
        <w:t>, охрана природы;</w:t>
      </w:r>
    </w:p>
    <w:p w:rsidR="00D623D1" w:rsidRDefault="00666C60" w:rsidP="004D34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4.1.3. для учащихся 4-5 классов: биоразнообразие, ресурсосбережение; </w:t>
      </w:r>
      <w:r w:rsidR="00CB1A77" w:rsidRPr="004D3499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CB1A77" w:rsidRPr="004D3499" w:rsidRDefault="00666C60" w:rsidP="004D34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4.1.4. для учащихся 6-7 классов: биоразнообразие, обращение с отходами, качество атмосферного воздуха; </w:t>
      </w:r>
    </w:p>
    <w:p w:rsidR="00CB1A77" w:rsidRPr="004D3499" w:rsidRDefault="00666C60" w:rsidP="004D34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4.1.5. для учащихся 8-9 классов: биоразнообразие, изменение климата, информационно-экологические мероприятия. </w:t>
      </w:r>
    </w:p>
    <w:p w:rsidR="00CB1A77" w:rsidRPr="004D3499" w:rsidRDefault="00CB1A77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Номинация 4.2. </w:t>
      </w:r>
      <w:r w:rsidRPr="004D3499">
        <w:rPr>
          <w:rFonts w:ascii="Times New Roman" w:hAnsi="Times New Roman" w:cs="Times New Roman"/>
          <w:b/>
          <w:sz w:val="30"/>
          <w:szCs w:val="30"/>
        </w:rPr>
        <w:t>«</w:t>
      </w:r>
      <w:r w:rsidR="00666C60" w:rsidRPr="004D3499">
        <w:rPr>
          <w:rFonts w:ascii="Times New Roman" w:hAnsi="Times New Roman" w:cs="Times New Roman"/>
          <w:b/>
          <w:sz w:val="30"/>
          <w:szCs w:val="30"/>
        </w:rPr>
        <w:t>Экологические игры</w:t>
      </w:r>
      <w:r w:rsidRPr="004D3499">
        <w:rPr>
          <w:rFonts w:ascii="Times New Roman" w:hAnsi="Times New Roman" w:cs="Times New Roman"/>
          <w:b/>
          <w:sz w:val="30"/>
          <w:szCs w:val="30"/>
        </w:rPr>
        <w:t>»</w:t>
      </w:r>
      <w:r w:rsidR="00666C60" w:rsidRPr="004D3499">
        <w:rPr>
          <w:rFonts w:ascii="Times New Roman" w:hAnsi="Times New Roman" w:cs="Times New Roman"/>
          <w:b/>
          <w:sz w:val="30"/>
          <w:szCs w:val="30"/>
        </w:rPr>
        <w:t>.</w:t>
      </w:r>
      <w:r w:rsidR="00666C60" w:rsidRPr="004D34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1A77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На конкурс представляются оригинальные авторские настольные экологические игры по направлениям реализ</w:t>
      </w:r>
      <w:r w:rsidR="00CB1A77" w:rsidRPr="004D3499">
        <w:rPr>
          <w:rFonts w:ascii="Times New Roman" w:hAnsi="Times New Roman" w:cs="Times New Roman"/>
          <w:sz w:val="30"/>
          <w:szCs w:val="30"/>
        </w:rPr>
        <w:t>ации образовательного проекта «Зелё</w:t>
      </w:r>
      <w:r w:rsidRPr="004D3499">
        <w:rPr>
          <w:rFonts w:ascii="Times New Roman" w:hAnsi="Times New Roman" w:cs="Times New Roman"/>
          <w:sz w:val="30"/>
          <w:szCs w:val="30"/>
        </w:rPr>
        <w:t>ные школы</w:t>
      </w:r>
      <w:r w:rsidR="00CB1A77" w:rsidRPr="004D3499">
        <w:rPr>
          <w:rFonts w:ascii="Times New Roman" w:hAnsi="Times New Roman" w:cs="Times New Roman"/>
          <w:sz w:val="30"/>
          <w:szCs w:val="30"/>
        </w:rPr>
        <w:t>»</w:t>
      </w:r>
      <w:r w:rsidRPr="004D3499">
        <w:rPr>
          <w:rFonts w:ascii="Times New Roman" w:hAnsi="Times New Roman" w:cs="Times New Roman"/>
          <w:sz w:val="30"/>
          <w:szCs w:val="30"/>
        </w:rPr>
        <w:t>.</w:t>
      </w:r>
    </w:p>
    <w:p w:rsidR="00CB1A77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 xml:space="preserve"> Настольные экологические игры могут быть различной сложности и различных жанров: головоломки, 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Pr="004D3499">
        <w:rPr>
          <w:rFonts w:ascii="Times New Roman" w:hAnsi="Times New Roman" w:cs="Times New Roman"/>
          <w:sz w:val="30"/>
          <w:szCs w:val="30"/>
        </w:rPr>
        <w:t>, игры</w:t>
      </w:r>
      <w:r w:rsidR="00CB1A77" w:rsidRPr="004D349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ходилки</w:t>
      </w:r>
      <w:proofErr w:type="spellEnd"/>
      <w:r w:rsidRPr="004D3499">
        <w:rPr>
          <w:rFonts w:ascii="Times New Roman" w:hAnsi="Times New Roman" w:cs="Times New Roman"/>
          <w:sz w:val="30"/>
          <w:szCs w:val="30"/>
        </w:rPr>
        <w:t xml:space="preserve">, лото, 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мемори</w:t>
      </w:r>
      <w:proofErr w:type="spellEnd"/>
      <w:r w:rsidRPr="004D3499">
        <w:rPr>
          <w:rFonts w:ascii="Times New Roman" w:hAnsi="Times New Roman" w:cs="Times New Roman"/>
          <w:sz w:val="30"/>
          <w:szCs w:val="30"/>
        </w:rPr>
        <w:t xml:space="preserve"> и др. Настольная экологическая игра должна быть апробированной и включать все необходимые элементы (игровое поле, кубики, фишки и др.), а также сопровождаться инструкцией с подробным описанием правил и соответствовать заявленной теме. В данной номинации принимают участие учащиеся учреждений общего среднего образования и дополнительного образования детей и молодежи в возрасте 12-17 лет. </w:t>
      </w:r>
    </w:p>
    <w:p w:rsidR="00CB1A77" w:rsidRPr="004D3499" w:rsidRDefault="00CB1A77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Номинация 4.3.</w:t>
      </w:r>
      <w:r w:rsidRPr="004D3499">
        <w:rPr>
          <w:rFonts w:ascii="Times New Roman" w:hAnsi="Times New Roman" w:cs="Times New Roman"/>
          <w:b/>
          <w:sz w:val="30"/>
          <w:szCs w:val="30"/>
        </w:rPr>
        <w:t>«Зелёная мультипликация»</w:t>
      </w:r>
      <w:r w:rsidR="00666C60" w:rsidRPr="004D3499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CB1A77" w:rsidRPr="004D3499" w:rsidRDefault="00666C60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На конкурс представляются видеоролики, включающие отрывки фильмов, мультфильмов с оригинальной авторской озвучкой в контексте сохранения природы. Продолжительность видеоролика до 3 минут. Видеоролик может быть создан любыми доступными средствами. Требования к видеороликам: формат видео</w:t>
      </w:r>
      <w:r w:rsidR="00CB1A77" w:rsidRPr="004D3499">
        <w:rPr>
          <w:rFonts w:ascii="Times New Roman" w:hAnsi="Times New Roman" w:cs="Times New Roman"/>
          <w:sz w:val="30"/>
          <w:szCs w:val="30"/>
        </w:rPr>
        <w:t xml:space="preserve"> –</w:t>
      </w:r>
      <w:r w:rsidRPr="004D3499">
        <w:rPr>
          <w:rFonts w:ascii="Times New Roman" w:hAnsi="Times New Roman" w:cs="Times New Roman"/>
          <w:sz w:val="30"/>
          <w:szCs w:val="30"/>
        </w:rPr>
        <w:t xml:space="preserve"> MP4, MOV; минимальное разрешение</w:t>
      </w:r>
      <w:r w:rsidR="00CB1A77" w:rsidRPr="004D3499">
        <w:rPr>
          <w:rFonts w:ascii="Times New Roman" w:hAnsi="Times New Roman" w:cs="Times New Roman"/>
          <w:sz w:val="30"/>
          <w:szCs w:val="30"/>
        </w:rPr>
        <w:t xml:space="preserve">  – </w:t>
      </w:r>
      <w:r w:rsidRPr="004D3499">
        <w:rPr>
          <w:rFonts w:ascii="Times New Roman" w:hAnsi="Times New Roman" w:cs="Times New Roman"/>
          <w:sz w:val="30"/>
          <w:szCs w:val="30"/>
        </w:rPr>
        <w:t xml:space="preserve"> 720x480. В данной номинации принимают участие учащиеся учреждений общего среднего образования и дополнительного образования детей и молодежи в возрасте 10-17 лет.</w:t>
      </w:r>
    </w:p>
    <w:p w:rsidR="00F40AFE" w:rsidRPr="004D3499" w:rsidRDefault="00F40AFE" w:rsidP="004D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1A77" w:rsidRPr="004D3499" w:rsidRDefault="00666C60" w:rsidP="004D34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ОФОРМЛЕНИЕ КОНКУРСНЫХ МАТЕРИАЛОВ</w:t>
      </w:r>
    </w:p>
    <w:p w:rsidR="00D4433E" w:rsidRPr="004D3499" w:rsidRDefault="00666C60" w:rsidP="004D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D3499">
        <w:rPr>
          <w:rFonts w:ascii="Times New Roman" w:hAnsi="Times New Roman" w:cs="Times New Roman"/>
          <w:sz w:val="30"/>
          <w:szCs w:val="30"/>
        </w:rPr>
        <w:t xml:space="preserve">Конкурсная работа </w:t>
      </w:r>
      <w:r w:rsidR="00D4433E" w:rsidRPr="004D3499">
        <w:rPr>
          <w:rFonts w:ascii="Times New Roman" w:hAnsi="Times New Roman" w:cs="Times New Roman"/>
          <w:sz w:val="30"/>
          <w:szCs w:val="30"/>
        </w:rPr>
        <w:t xml:space="preserve"> </w:t>
      </w:r>
      <w:r w:rsidRPr="004D3499">
        <w:rPr>
          <w:rFonts w:ascii="Times New Roman" w:hAnsi="Times New Roman" w:cs="Times New Roman"/>
          <w:sz w:val="30"/>
          <w:szCs w:val="30"/>
        </w:rPr>
        <w:t xml:space="preserve">должна сопровождаться следующей информацией: название учреждения образования, район, область; фамилия, имя, возраст, класс, автора (авторов) работы, название; </w:t>
      </w:r>
      <w:r w:rsidRPr="004D3499">
        <w:rPr>
          <w:rFonts w:ascii="Times New Roman" w:hAnsi="Times New Roman" w:cs="Times New Roman"/>
          <w:sz w:val="30"/>
          <w:szCs w:val="30"/>
        </w:rPr>
        <w:lastRenderedPageBreak/>
        <w:t xml:space="preserve">объединения по интересам; фамилия, имя, отчество руководителя, должность. </w:t>
      </w:r>
      <w:proofErr w:type="gramEnd"/>
    </w:p>
    <w:p w:rsidR="00D4433E" w:rsidRPr="004D3499" w:rsidRDefault="00D4433E" w:rsidP="004D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4433E" w:rsidRPr="004D3499" w:rsidRDefault="00666C60" w:rsidP="004D34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ПОДВЕДЕНИЕ ИТОГОВ</w:t>
      </w:r>
    </w:p>
    <w:p w:rsidR="008A3792" w:rsidRPr="004D3499" w:rsidRDefault="008A3792" w:rsidP="004D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Конкурсные материалы принимаются до 25 августа 2024 года</w:t>
      </w:r>
      <w:r w:rsidR="00162C80" w:rsidRPr="004D3499">
        <w:rPr>
          <w:rFonts w:ascii="Times New Roman" w:hAnsi="Times New Roman" w:cs="Times New Roman"/>
          <w:sz w:val="30"/>
          <w:szCs w:val="30"/>
        </w:rPr>
        <w:t xml:space="preserve"> ( в печатном и электронном виде)</w:t>
      </w:r>
      <w:r w:rsidRPr="004D3499">
        <w:rPr>
          <w:rFonts w:ascii="Times New Roman" w:hAnsi="Times New Roman" w:cs="Times New Roman"/>
          <w:sz w:val="30"/>
          <w:szCs w:val="30"/>
        </w:rPr>
        <w:t xml:space="preserve"> по адресу: 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4D3499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4D3499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Pr="004D349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 w:rsidRPr="004D3499">
        <w:rPr>
          <w:rFonts w:ascii="Times New Roman" w:hAnsi="Times New Roman" w:cs="Times New Roman"/>
          <w:sz w:val="30"/>
          <w:szCs w:val="30"/>
        </w:rPr>
        <w:t>, 5. ГУДО «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4D349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D3499">
        <w:rPr>
          <w:rFonts w:ascii="Times New Roman" w:hAnsi="Times New Roman" w:cs="Times New Roman"/>
          <w:sz w:val="30"/>
          <w:szCs w:val="30"/>
        </w:rPr>
        <w:t>РЦДиМ</w:t>
      </w:r>
      <w:proofErr w:type="spellEnd"/>
      <w:r w:rsidRPr="004D3499">
        <w:rPr>
          <w:rFonts w:ascii="Times New Roman" w:hAnsi="Times New Roman" w:cs="Times New Roman"/>
          <w:sz w:val="30"/>
          <w:szCs w:val="30"/>
        </w:rPr>
        <w:t>»</w:t>
      </w:r>
      <w:r w:rsidR="00162C80" w:rsidRPr="004D3499">
        <w:rPr>
          <w:rFonts w:ascii="Times New Roman" w:hAnsi="Times New Roman" w:cs="Times New Roman"/>
          <w:sz w:val="30"/>
          <w:szCs w:val="30"/>
        </w:rPr>
        <w:t xml:space="preserve"> </w:t>
      </w:r>
      <w:r w:rsidRPr="004D3499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4D349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cdtdokshisy</w:t>
        </w:r>
        <w:r w:rsidRPr="004D349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_2007@</w:t>
        </w:r>
        <w:r w:rsidRPr="004D349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mail</w:t>
        </w:r>
        <w:r w:rsidRPr="004D349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4D349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ru</w:t>
        </w:r>
      </w:hyperlink>
    </w:p>
    <w:p w:rsidR="00D27871" w:rsidRPr="004D3499" w:rsidRDefault="00D27871" w:rsidP="004D3499">
      <w:pPr>
        <w:suppressAutoHyphens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</w:pPr>
      <w:r w:rsidRPr="004D3499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Победители и призёры в каждой номинации награждаются </w:t>
      </w:r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дипломами отдела по образованию </w:t>
      </w:r>
      <w:proofErr w:type="spellStart"/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Докшицкого</w:t>
      </w:r>
      <w:proofErr w:type="spellEnd"/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райисполкома за </w:t>
      </w:r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</w:t>
      </w:r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</w:t>
      </w:r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III</w:t>
      </w:r>
      <w:r w:rsidRPr="004D3499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место.</w:t>
      </w:r>
    </w:p>
    <w:p w:rsidR="00D27871" w:rsidRPr="004D3499" w:rsidRDefault="00D27871" w:rsidP="004D3499">
      <w:pPr>
        <w:spacing w:after="0" w:line="240" w:lineRule="auto"/>
        <w:ind w:left="45"/>
        <w:jc w:val="center"/>
        <w:rPr>
          <w:rFonts w:ascii="Times New Roman" w:hAnsi="Times New Roman" w:cs="Times New Roman"/>
          <w:sz w:val="30"/>
          <w:szCs w:val="30"/>
        </w:rPr>
      </w:pPr>
      <w:r w:rsidRPr="004D3499">
        <w:rPr>
          <w:rFonts w:ascii="Times New Roman" w:hAnsi="Times New Roman" w:cs="Times New Roman"/>
          <w:sz w:val="30"/>
          <w:szCs w:val="30"/>
        </w:rPr>
        <w:t>7. ФИНАНСИРОВАНИЕ</w:t>
      </w:r>
    </w:p>
    <w:p w:rsidR="00D27871" w:rsidRPr="004D3499" w:rsidRDefault="00D27871" w:rsidP="004D3499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3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 дипломов победителю и призёрам районного </w:t>
      </w:r>
      <w:r w:rsidR="00AE2736" w:rsidRPr="004D3499">
        <w:rPr>
          <w:rFonts w:ascii="Times New Roman" w:hAnsi="Times New Roman" w:cs="Times New Roman"/>
          <w:sz w:val="30"/>
          <w:szCs w:val="30"/>
        </w:rPr>
        <w:t xml:space="preserve">этапа республиканского конкурса экологических проектов «Зелёная школа» </w:t>
      </w:r>
      <w:r w:rsidRPr="004D3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AE2736" w:rsidRPr="004D3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 </w:t>
      </w:r>
      <w:r w:rsidRPr="004D3499">
        <w:rPr>
          <w:rFonts w:ascii="Times New Roman" w:eastAsia="Times New Roman" w:hAnsi="Times New Roman" w:cs="Times New Roman"/>
          <w:sz w:val="30"/>
          <w:szCs w:val="30"/>
          <w:lang w:eastAsia="ru-RU"/>
        </w:rPr>
        <w:t>штук</w:t>
      </w:r>
      <w:r w:rsidR="00AE2736" w:rsidRPr="004D349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D3499">
        <w:rPr>
          <w:rFonts w:ascii="Times New Roman" w:eastAsia="Times New Roman" w:hAnsi="Times New Roman" w:cs="Times New Roman"/>
          <w:sz w:val="30"/>
          <w:szCs w:val="30"/>
          <w:lang w:eastAsia="ru-RU"/>
        </w:rPr>
        <w:t>) осуществляется за счёт средств районного бюджета, предусмотренных на проведение централизованных мероприятий.</w:t>
      </w: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E93946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AFE" w:rsidRDefault="00F40AFE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AFE" w:rsidRDefault="00F40AFE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AFE" w:rsidRDefault="00F40AFE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AFE" w:rsidRDefault="00F40AFE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AFE" w:rsidRDefault="00F40AFE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AFE" w:rsidRDefault="00F40AFE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AFE" w:rsidRDefault="00F40AFE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0AFE" w:rsidRDefault="00F40AFE" w:rsidP="00AE27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3946" w:rsidRDefault="00F40AFE" w:rsidP="00F40AFE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40AFE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Савулова</w:t>
      </w:r>
      <w:proofErr w:type="spellEnd"/>
      <w:r w:rsidRPr="00F40A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59791</w:t>
      </w:r>
    </w:p>
    <w:p w:rsidR="00AD210B" w:rsidRDefault="00AD210B" w:rsidP="00F40AFE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210B" w:rsidRDefault="00AD210B" w:rsidP="00F40AFE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210B" w:rsidRDefault="00AD210B" w:rsidP="00F40AFE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12CE" w:rsidRDefault="009E12C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AD210B" w:rsidRDefault="00AD210B" w:rsidP="00AD210B">
      <w:pPr>
        <w:tabs>
          <w:tab w:val="left" w:pos="87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D210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1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210B" w:rsidRDefault="00AD210B" w:rsidP="00AD210B">
      <w:pPr>
        <w:tabs>
          <w:tab w:val="lef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сопроводительного листа работы участника</w:t>
      </w:r>
    </w:p>
    <w:p w:rsidR="00AD210B" w:rsidRDefault="00AD210B" w:rsidP="00AD210B">
      <w:pPr>
        <w:tabs>
          <w:tab w:val="lef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конкурса экологических проектов «Зелёная школа»</w:t>
      </w:r>
    </w:p>
    <w:p w:rsidR="00AD210B" w:rsidRDefault="00AD210B" w:rsidP="00AD210B">
      <w:pPr>
        <w:tabs>
          <w:tab w:val="lef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210B" w:rsidTr="00AD210B">
        <w:tc>
          <w:tcPr>
            <w:tcW w:w="4785" w:type="dxa"/>
          </w:tcPr>
          <w:p w:rsidR="00AD210B" w:rsidRP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2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</w:t>
            </w:r>
          </w:p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2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номинации конкурса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Область/район/город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2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учреждения образования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работы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P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2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ФИО автора (авторов)</w:t>
            </w:r>
          </w:p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2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работы, возраст, класс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P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2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Контактные данные автора</w:t>
            </w:r>
          </w:p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2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работы: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мобильного телефона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стационарного телефона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ФИО руководителя работы</w:t>
            </w:r>
          </w:p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(должность)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Контактные данные</w:t>
            </w:r>
          </w:p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руководителя работы: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2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мобильного телефона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P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стационарного телефона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D210B" w:rsidTr="00AD210B">
        <w:tc>
          <w:tcPr>
            <w:tcW w:w="4785" w:type="dxa"/>
          </w:tcPr>
          <w:p w:rsidR="00AD210B" w:rsidRDefault="00AD210B" w:rsidP="00AD210B">
            <w:pPr>
              <w:tabs>
                <w:tab w:val="left" w:pos="8787"/>
              </w:tabs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AD210B" w:rsidRDefault="00AD210B" w:rsidP="00AD210B">
            <w:pPr>
              <w:tabs>
                <w:tab w:val="left" w:pos="8787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D210B" w:rsidRDefault="00AD210B" w:rsidP="00AD210B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210B" w:rsidRPr="00AD210B" w:rsidRDefault="00AD210B" w:rsidP="00AD210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210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Сопроводительный лист заполняется и прилагается ко всем работам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D210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представляемым на конкурс в печатном и электронном видах.</w:t>
      </w:r>
      <w:proofErr w:type="gramEnd"/>
    </w:p>
    <w:sectPr w:rsidR="00AD210B" w:rsidRPr="00AD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7575"/>
    <w:multiLevelType w:val="hybridMultilevel"/>
    <w:tmpl w:val="F6E082AC"/>
    <w:lvl w:ilvl="0" w:tplc="FC3295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E82797"/>
    <w:multiLevelType w:val="hybridMultilevel"/>
    <w:tmpl w:val="47FCDC70"/>
    <w:lvl w:ilvl="0" w:tplc="221846D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9"/>
    <w:rsid w:val="00034C54"/>
    <w:rsid w:val="00162C80"/>
    <w:rsid w:val="004D3499"/>
    <w:rsid w:val="00666C60"/>
    <w:rsid w:val="0082626F"/>
    <w:rsid w:val="00857ACC"/>
    <w:rsid w:val="008A3792"/>
    <w:rsid w:val="009E12CE"/>
    <w:rsid w:val="00AD210B"/>
    <w:rsid w:val="00AE2736"/>
    <w:rsid w:val="00B5081D"/>
    <w:rsid w:val="00C717C9"/>
    <w:rsid w:val="00CB1A77"/>
    <w:rsid w:val="00D27871"/>
    <w:rsid w:val="00D4433E"/>
    <w:rsid w:val="00D623D1"/>
    <w:rsid w:val="00E93946"/>
    <w:rsid w:val="00ED4AF5"/>
    <w:rsid w:val="00F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37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37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dokshisy_20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1C48-E72D-4DA9-819E-62507A0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User</cp:lastModifiedBy>
  <cp:revision>10</cp:revision>
  <dcterms:created xsi:type="dcterms:W3CDTF">2024-01-26T07:21:00Z</dcterms:created>
  <dcterms:modified xsi:type="dcterms:W3CDTF">2024-02-09T06:38:00Z</dcterms:modified>
</cp:coreProperties>
</file>